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527" w:rsidRPr="001B310F" w:rsidRDefault="001B310F" w:rsidP="001B310F">
      <w:pPr>
        <w:jc w:val="center"/>
        <w:rPr>
          <w:b/>
          <w:sz w:val="28"/>
          <w:szCs w:val="28"/>
          <w:u w:val="single"/>
        </w:rPr>
      </w:pPr>
      <w:r w:rsidRPr="001B310F">
        <w:rPr>
          <w:b/>
          <w:sz w:val="28"/>
          <w:szCs w:val="28"/>
          <w:u w:val="single"/>
        </w:rPr>
        <w:t>Подготовка к установ</w:t>
      </w:r>
      <w:bookmarkStart w:id="0" w:name="_GoBack"/>
      <w:bookmarkEnd w:id="0"/>
      <w:r w:rsidRPr="001B310F">
        <w:rPr>
          <w:b/>
          <w:sz w:val="28"/>
          <w:szCs w:val="28"/>
          <w:u w:val="single"/>
        </w:rPr>
        <w:t xml:space="preserve">ке на направляющие </w:t>
      </w:r>
      <w:r w:rsidRPr="001B310F">
        <w:rPr>
          <w:b/>
          <w:sz w:val="28"/>
          <w:szCs w:val="28"/>
          <w:u w:val="single"/>
          <w:lang w:val="en-US"/>
        </w:rPr>
        <w:t>Blum</w:t>
      </w:r>
    </w:p>
    <w:p w:rsidR="00B95527" w:rsidRDefault="00B95527" w:rsidP="00532669">
      <w:pPr>
        <w:jc w:val="both"/>
      </w:pPr>
      <w:r>
        <w:t xml:space="preserve">Для наших решетчатых емкостей </w:t>
      </w:r>
      <w:proofErr w:type="spellStart"/>
      <w:r>
        <w:rPr>
          <w:lang w:val="en-US"/>
        </w:rPr>
        <w:t>Vibo</w:t>
      </w:r>
      <w:proofErr w:type="spellEnd"/>
      <w:r w:rsidRPr="00B95527">
        <w:t xml:space="preserve"> </w:t>
      </w:r>
      <w:r>
        <w:t xml:space="preserve">под направляющие </w:t>
      </w:r>
      <w:proofErr w:type="spellStart"/>
      <w:r>
        <w:t>Blum</w:t>
      </w:r>
      <w:proofErr w:type="spellEnd"/>
      <w:r>
        <w:t>, необходимо использовать направляющи</w:t>
      </w:r>
      <w:r w:rsidR="0083252B" w:rsidRPr="0083252B">
        <w:t>е</w:t>
      </w:r>
      <w:r>
        <w:t xml:space="preserve"> </w:t>
      </w:r>
      <w:proofErr w:type="spellStart"/>
      <w:r>
        <w:t>Blum</w:t>
      </w:r>
      <w:proofErr w:type="spellEnd"/>
      <w:r>
        <w:t xml:space="preserve"> артикул 561</w:t>
      </w:r>
      <w:r>
        <w:rPr>
          <w:lang w:val="en-US"/>
        </w:rPr>
        <w:t>H</w:t>
      </w:r>
      <w:r>
        <w:t>4601</w:t>
      </w:r>
      <w:r>
        <w:rPr>
          <w:lang w:val="en-US"/>
        </w:rPr>
        <w:t>B</w:t>
      </w:r>
      <w:r w:rsidR="0083252B">
        <w:t xml:space="preserve"> </w:t>
      </w:r>
      <w:r w:rsidR="00ED3295">
        <w:t>(</w:t>
      </w:r>
      <w:r w:rsidR="00532669">
        <w:t>561</w:t>
      </w:r>
      <w:r w:rsidR="00532669">
        <w:rPr>
          <w:lang w:val="en-US"/>
        </w:rPr>
        <w:t>H</w:t>
      </w:r>
      <w:r w:rsidR="00532669">
        <w:t>4601</w:t>
      </w:r>
      <w:r w:rsidR="00532669">
        <w:rPr>
          <w:lang w:val="en-US"/>
        </w:rPr>
        <w:t>B</w:t>
      </w:r>
      <w:r w:rsidR="00532669">
        <w:t xml:space="preserve"> </w:t>
      </w:r>
      <w:r w:rsidR="0083252B">
        <w:t xml:space="preserve">02C02L </w:t>
      </w:r>
      <w:r w:rsidR="00532669">
        <w:t>–</w:t>
      </w:r>
      <w:r w:rsidR="0083252B">
        <w:t xml:space="preserve"> левая </w:t>
      </w:r>
      <w:r w:rsidR="00532669">
        <w:t>+ 561</w:t>
      </w:r>
      <w:r w:rsidR="00532669">
        <w:rPr>
          <w:lang w:val="en-US"/>
        </w:rPr>
        <w:t>H</w:t>
      </w:r>
      <w:r w:rsidR="00532669">
        <w:t>4601</w:t>
      </w:r>
      <w:r w:rsidR="00532669">
        <w:rPr>
          <w:lang w:val="en-US"/>
        </w:rPr>
        <w:t>B</w:t>
      </w:r>
      <w:r w:rsidR="0083252B">
        <w:t xml:space="preserve"> 02C02</w:t>
      </w:r>
      <w:r w:rsidR="00ED3295">
        <w:rPr>
          <w:lang w:val="en-US"/>
        </w:rPr>
        <w:t>R</w:t>
      </w:r>
      <w:r w:rsidR="0083252B">
        <w:t xml:space="preserve"> – правая</w:t>
      </w:r>
      <w:r w:rsidR="001B310F">
        <w:t xml:space="preserve">), а также направляющие </w:t>
      </w:r>
      <w:r w:rsidR="001B310F">
        <w:rPr>
          <w:lang w:val="en-US"/>
        </w:rPr>
        <w:t>Blum</w:t>
      </w:r>
      <w:r w:rsidR="001B310F" w:rsidRPr="001B310F">
        <w:t xml:space="preserve"> </w:t>
      </w:r>
      <w:r w:rsidR="001B310F">
        <w:t>561</w:t>
      </w:r>
      <w:r w:rsidR="001B310F">
        <w:rPr>
          <w:lang w:val="en-US"/>
        </w:rPr>
        <w:t>H</w:t>
      </w:r>
      <w:r w:rsidR="001B310F">
        <w:t>4601</w:t>
      </w:r>
      <w:r w:rsidR="001B310F">
        <w:rPr>
          <w:lang w:val="en-US"/>
        </w:rPr>
        <w:t>C</w:t>
      </w:r>
      <w:r w:rsidR="001B310F">
        <w:t xml:space="preserve"> </w:t>
      </w:r>
      <w:r w:rsidR="001B310F" w:rsidRPr="001B310F">
        <w:t xml:space="preserve">(при использовании системы </w:t>
      </w:r>
      <w:r w:rsidR="001B310F">
        <w:rPr>
          <w:lang w:val="en-US"/>
        </w:rPr>
        <w:t>Tip</w:t>
      </w:r>
      <w:r w:rsidR="001B310F" w:rsidRPr="001B310F">
        <w:t>-</w:t>
      </w:r>
      <w:r w:rsidR="001B310F">
        <w:rPr>
          <w:lang w:val="en-US"/>
        </w:rPr>
        <w:t>on</w:t>
      </w:r>
      <w:r w:rsidR="001B310F" w:rsidRPr="001B310F">
        <w:t xml:space="preserve">). </w:t>
      </w:r>
      <w:r>
        <w:t>Перед установкой направляющих необходимо демонтировать</w:t>
      </w:r>
      <w:r w:rsidR="00ED3295">
        <w:t xml:space="preserve"> </w:t>
      </w:r>
      <w:r>
        <w:t xml:space="preserve">заднее крепление с регулировкой, на фото </w:t>
      </w:r>
      <w:r w:rsidR="0083252B">
        <w:t>ниже</w:t>
      </w:r>
      <w:r>
        <w:t xml:space="preserve">. </w:t>
      </w:r>
    </w:p>
    <w:p w:rsidR="00B95527" w:rsidRDefault="00B95527" w:rsidP="00B95527"/>
    <w:p w:rsidR="00B95527" w:rsidRDefault="00DC60A7" w:rsidP="00DC60A7">
      <w:pPr>
        <w:tabs>
          <w:tab w:val="left" w:pos="8080"/>
        </w:tabs>
      </w:pPr>
      <w:r>
        <w:rPr>
          <w:noProof/>
        </w:rPr>
        <w:drawing>
          <wp:inline distT="0" distB="0" distL="0" distR="0">
            <wp:extent cx="4914900" cy="3686043"/>
            <wp:effectExtent l="19050" t="0" r="0" b="0"/>
            <wp:docPr id="3" name="Рисунок 2" descr="До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№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005" cy="369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27" w:rsidRDefault="00B95527" w:rsidP="00B95527"/>
    <w:p w:rsidR="00DC60A7" w:rsidRDefault="00DC60A7" w:rsidP="00DC60A7">
      <w:pPr>
        <w:tabs>
          <w:tab w:val="left" w:pos="8080"/>
        </w:tabs>
      </w:pPr>
      <w:r>
        <w:rPr>
          <w:noProof/>
        </w:rPr>
        <w:drawing>
          <wp:inline distT="0" distB="0" distL="0" distR="0">
            <wp:extent cx="4914900" cy="3686044"/>
            <wp:effectExtent l="19050" t="0" r="0" b="0"/>
            <wp:docPr id="6" name="Рисунок 5" descr="До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№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759" cy="36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A7" w:rsidRDefault="00DC60A7" w:rsidP="00B95527"/>
    <w:p w:rsidR="00B95527" w:rsidRDefault="00B95527" w:rsidP="00B95527">
      <w:r>
        <w:t>Демонтаж можно произвести с помощью</w:t>
      </w:r>
      <w:r>
        <w:rPr>
          <w:color w:val="1F497D" w:themeColor="dark2"/>
        </w:rPr>
        <w:t xml:space="preserve"> </w:t>
      </w:r>
      <w:proofErr w:type="spellStart"/>
      <w:r>
        <w:t>пассатиж</w:t>
      </w:r>
      <w:proofErr w:type="spellEnd"/>
      <w:r w:rsidR="0083252B">
        <w:t xml:space="preserve"> и физической силы</w:t>
      </w:r>
      <w:r>
        <w:t>.</w:t>
      </w:r>
    </w:p>
    <w:p w:rsidR="00DC60A7" w:rsidRDefault="00DC60A7" w:rsidP="00B95527"/>
    <w:p w:rsidR="00B95527" w:rsidRDefault="00B95527" w:rsidP="00B95527">
      <w:r>
        <w:lastRenderedPageBreak/>
        <w:t xml:space="preserve">На фото </w:t>
      </w:r>
      <w:r w:rsidR="0083252B">
        <w:t>ниже</w:t>
      </w:r>
      <w:r>
        <w:t xml:space="preserve"> изображены направляющие готовые к установке</w:t>
      </w:r>
      <w:r w:rsidR="007E66A7">
        <w:t>.</w:t>
      </w:r>
      <w:r>
        <w:t xml:space="preserve">  </w:t>
      </w:r>
    </w:p>
    <w:p w:rsidR="00B95527" w:rsidRDefault="00B95527" w:rsidP="00B95527"/>
    <w:p w:rsidR="00B95527" w:rsidRDefault="00DC60A7" w:rsidP="00B95527">
      <w:r>
        <w:rPr>
          <w:noProof/>
        </w:rPr>
        <w:drawing>
          <wp:inline distT="0" distB="0" distL="0" distR="0">
            <wp:extent cx="5010150" cy="3757478"/>
            <wp:effectExtent l="19050" t="0" r="0" b="0"/>
            <wp:docPr id="8" name="Рисунок 7" descr="После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№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329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27" w:rsidRDefault="00B95527" w:rsidP="00B95527"/>
    <w:p w:rsidR="00B95527" w:rsidRDefault="00B95527" w:rsidP="00B95527"/>
    <w:p w:rsidR="00B95527" w:rsidRDefault="00DC60A7" w:rsidP="00B95527">
      <w:r>
        <w:rPr>
          <w:noProof/>
        </w:rPr>
        <w:drawing>
          <wp:inline distT="0" distB="0" distL="0" distR="0">
            <wp:extent cx="5010150" cy="3757479"/>
            <wp:effectExtent l="19050" t="0" r="0" b="0"/>
            <wp:docPr id="9" name="Рисунок 8" descr="После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№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15" cy="37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27" w:rsidRDefault="00B95527" w:rsidP="00B95527"/>
    <w:p w:rsidR="00227FAB" w:rsidRDefault="00227FAB" w:rsidP="00B95527"/>
    <w:p w:rsidR="00227FAB" w:rsidRDefault="00227FAB" w:rsidP="00B95527"/>
    <w:p w:rsidR="00227FAB" w:rsidRDefault="00227FAB" w:rsidP="00B95527"/>
    <w:p w:rsidR="00227FAB" w:rsidRDefault="00227FAB" w:rsidP="00B95527"/>
    <w:p w:rsidR="00B95527" w:rsidRDefault="00CB759D" w:rsidP="00B95527">
      <w:r>
        <w:lastRenderedPageBreak/>
        <w:t>Далее, монтируем направляющие к корпус</w:t>
      </w:r>
      <w:r w:rsidR="0083252B">
        <w:t>у</w:t>
      </w:r>
      <w:r>
        <w:t xml:space="preserve"> шкафа, после установки направляющих</w:t>
      </w:r>
      <w:r w:rsidR="00227FAB">
        <w:t xml:space="preserve">, </w:t>
      </w:r>
      <w:r>
        <w:t>переходим к установке решетчатых емкостей на направляющие.</w:t>
      </w:r>
    </w:p>
    <w:p w:rsidR="00227FAB" w:rsidRDefault="00227FAB" w:rsidP="00B95527">
      <w:r>
        <w:t>Установка производится следующим образом:</w:t>
      </w:r>
    </w:p>
    <w:p w:rsidR="00227FAB" w:rsidRDefault="00227FAB" w:rsidP="00B95527">
      <w:r>
        <w:t>- Необходимо полностью выдвинуть направляющие.</w:t>
      </w:r>
    </w:p>
    <w:p w:rsidR="00055442" w:rsidRDefault="00227FAB" w:rsidP="00B95527">
      <w:r>
        <w:t>- Поставить решетчатую</w:t>
      </w:r>
      <w:r w:rsidR="00055442">
        <w:t xml:space="preserve"> емкость на направляющие, убедится, что задние крепления направляющих и кожух направ</w:t>
      </w:r>
      <w:r w:rsidR="00215498">
        <w:t xml:space="preserve">ляющих защелкнулись между собой, на </w:t>
      </w:r>
      <w:r w:rsidR="00055442">
        <w:t xml:space="preserve">фото </w:t>
      </w:r>
      <w:r w:rsidR="0083252B">
        <w:t>ниже</w:t>
      </w:r>
      <w:r w:rsidR="007E66A7">
        <w:t>.</w:t>
      </w:r>
    </w:p>
    <w:p w:rsidR="00E64858" w:rsidRDefault="00E64858" w:rsidP="00B95527"/>
    <w:p w:rsidR="00E64858" w:rsidRDefault="00E64858" w:rsidP="00B95527"/>
    <w:p w:rsidR="00E64858" w:rsidRDefault="00DC60A7" w:rsidP="00DC60A7">
      <w:pPr>
        <w:tabs>
          <w:tab w:val="left" w:pos="8080"/>
        </w:tabs>
      </w:pPr>
      <w:r>
        <w:rPr>
          <w:noProof/>
        </w:rPr>
        <w:drawing>
          <wp:inline distT="0" distB="0" distL="0" distR="0">
            <wp:extent cx="5095875" cy="3821771"/>
            <wp:effectExtent l="19050" t="0" r="9525" b="0"/>
            <wp:docPr id="11" name="Рисунок 10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858" w:rsidRDefault="00E64858" w:rsidP="00B95527"/>
    <w:p w:rsidR="00E64858" w:rsidRDefault="00E64858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90070" w:rsidRDefault="00290070" w:rsidP="00B95527"/>
    <w:p w:rsidR="00227FAB" w:rsidRDefault="00055442" w:rsidP="00B95527">
      <w:r>
        <w:lastRenderedPageBreak/>
        <w:t>- Защелкнуть</w:t>
      </w:r>
      <w:r w:rsidR="00215498">
        <w:t>,</w:t>
      </w:r>
      <w:r>
        <w:t xml:space="preserve"> </w:t>
      </w:r>
      <w:r w:rsidR="00290070">
        <w:t>путем надавливания</w:t>
      </w:r>
      <w:r w:rsidR="00215498">
        <w:t>,</w:t>
      </w:r>
      <w:r w:rsidR="00290070">
        <w:t xml:space="preserve"> </w:t>
      </w:r>
      <w:r>
        <w:t>переднее крепление направляющих</w:t>
      </w:r>
      <w:r w:rsidR="00290070">
        <w:t>,</w:t>
      </w:r>
      <w:r w:rsidR="007E66A7">
        <w:t xml:space="preserve"> на</w:t>
      </w:r>
      <w:r w:rsidR="00290070">
        <w:t xml:space="preserve"> </w:t>
      </w:r>
      <w:r>
        <w:t xml:space="preserve">фото </w:t>
      </w:r>
      <w:r w:rsidR="0083252B">
        <w:t>ниже</w:t>
      </w:r>
      <w:r w:rsidR="007E66A7">
        <w:t>.</w:t>
      </w:r>
      <w:r w:rsidR="00227FAB">
        <w:t xml:space="preserve">  </w:t>
      </w:r>
    </w:p>
    <w:p w:rsidR="00227FAB" w:rsidRDefault="00227FAB" w:rsidP="00B95527"/>
    <w:p w:rsidR="00CB759D" w:rsidRDefault="00DC60A7" w:rsidP="00B95527">
      <w:r>
        <w:rPr>
          <w:noProof/>
        </w:rPr>
        <w:drawing>
          <wp:inline distT="0" distB="0" distL="0" distR="0">
            <wp:extent cx="5004435" cy="3753192"/>
            <wp:effectExtent l="19050" t="0" r="5715" b="0"/>
            <wp:docPr id="13" name="Рисунок 12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75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27" w:rsidRDefault="00B95527" w:rsidP="00B95527"/>
    <w:p w:rsidR="00B10310" w:rsidRDefault="00B10310"/>
    <w:p w:rsidR="00290070" w:rsidRDefault="00290070" w:rsidP="00290070">
      <w:pPr>
        <w:tabs>
          <w:tab w:val="left" w:pos="7938"/>
        </w:tabs>
      </w:pPr>
      <w:r>
        <w:rPr>
          <w:noProof/>
        </w:rPr>
        <w:drawing>
          <wp:inline distT="0" distB="0" distL="0" distR="0">
            <wp:extent cx="5003979" cy="3752850"/>
            <wp:effectExtent l="19050" t="0" r="6171" b="0"/>
            <wp:docPr id="12" name="Рисунок 5" descr="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119" cy="37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070" w:rsidRDefault="00290070"/>
    <w:sectPr w:rsidR="00290070" w:rsidSect="00B1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527"/>
    <w:rsid w:val="00055442"/>
    <w:rsid w:val="001927FD"/>
    <w:rsid w:val="001B310F"/>
    <w:rsid w:val="00215498"/>
    <w:rsid w:val="00227FAB"/>
    <w:rsid w:val="00290070"/>
    <w:rsid w:val="003E1203"/>
    <w:rsid w:val="00532669"/>
    <w:rsid w:val="00643869"/>
    <w:rsid w:val="007E66A7"/>
    <w:rsid w:val="0083252B"/>
    <w:rsid w:val="00B10310"/>
    <w:rsid w:val="00B95527"/>
    <w:rsid w:val="00CB759D"/>
    <w:rsid w:val="00DC60A7"/>
    <w:rsid w:val="00E64858"/>
    <w:rsid w:val="00E70572"/>
    <w:rsid w:val="00ED3295"/>
    <w:rsid w:val="00EF6F85"/>
    <w:rsid w:val="00FC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54A61D-D252-49D8-AC35-010252B3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527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2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</dc:creator>
  <cp:lastModifiedBy>user</cp:lastModifiedBy>
  <cp:revision>2</cp:revision>
  <cp:lastPrinted>2015-11-10T12:25:00Z</cp:lastPrinted>
  <dcterms:created xsi:type="dcterms:W3CDTF">2020-03-14T14:04:00Z</dcterms:created>
  <dcterms:modified xsi:type="dcterms:W3CDTF">2020-03-14T14:04:00Z</dcterms:modified>
</cp:coreProperties>
</file>